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Umowa  nr  …./LF/406/</w:t>
      </w:r>
      <w:r>
        <w:rPr>
          <w:rFonts w:cs="Arial" w:ascii="Arial" w:hAnsi="Arial"/>
          <w:b/>
          <w:sz w:val="18"/>
          <w:szCs w:val="18"/>
        </w:rPr>
        <w:t>11-01</w:t>
      </w:r>
      <w:r>
        <w:rPr>
          <w:rFonts w:cs="Arial" w:ascii="Arial" w:hAnsi="Arial"/>
          <w:b/>
          <w:sz w:val="18"/>
          <w:szCs w:val="18"/>
        </w:rPr>
        <w:t xml:space="preserve">2022 DOSTAWA </w:t>
      </w:r>
    </w:p>
    <w:p>
      <w:pPr>
        <w:pStyle w:val="PlainText1"/>
        <w:spacing w:lineRule="auto" w:line="312"/>
        <w:jc w:val="center"/>
        <w:rPr/>
      </w:pPr>
      <w:r>
        <w:rPr>
          <w:rFonts w:cs="Arial" w:ascii="Arial" w:hAnsi="Arial"/>
          <w:b/>
          <w:sz w:val="18"/>
          <w:szCs w:val="18"/>
        </w:rPr>
        <w:t>EZ/</w:t>
      </w:r>
      <w:r>
        <w:rPr>
          <w:rFonts w:cs="Arial" w:ascii="Arial" w:hAnsi="Arial"/>
          <w:b/>
          <w:sz w:val="18"/>
          <w:szCs w:val="18"/>
        </w:rPr>
        <w:t>833</w:t>
      </w:r>
      <w:r>
        <w:rPr>
          <w:rFonts w:cs="Arial" w:ascii="Arial" w:hAnsi="Arial"/>
          <w:b/>
          <w:sz w:val="18"/>
          <w:szCs w:val="18"/>
        </w:rPr>
        <w:t>/406/22</w:t>
      </w:r>
    </w:p>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Bielizna i pościel jednorazowa</w:t>
      </w:r>
      <w:r>
        <w:rPr>
          <w:rFonts w:cs="Arial" w:ascii="Arial" w:hAnsi="Arial"/>
          <w:sz w:val="18"/>
          <w:szCs w:val="18"/>
        </w:rPr>
        <w:t xml:space="preserve"> -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ustawy z dnia 20 maja 2010 r. o wyrobach medycznych (t.j.: Dz. U. z 202</w:t>
      </w:r>
      <w:r>
        <w:rPr>
          <w:rFonts w:cs="Arial" w:ascii="Arial" w:hAnsi="Arial"/>
          <w:sz w:val="18"/>
          <w:szCs w:val="18"/>
        </w:rPr>
        <w:t>2</w:t>
      </w:r>
      <w:r>
        <w:rPr>
          <w:rFonts w:cs="Arial" w:ascii="Arial" w:hAnsi="Arial"/>
          <w:sz w:val="18"/>
          <w:szCs w:val="18"/>
        </w:rPr>
        <w:t xml:space="preserve">r., poz. </w:t>
      </w:r>
      <w:r>
        <w:rPr>
          <w:rFonts w:cs="Arial" w:ascii="Arial" w:hAnsi="Arial"/>
          <w:sz w:val="18"/>
          <w:szCs w:val="18"/>
        </w:rPr>
        <w:t>974</w:t>
      </w:r>
      <w:r>
        <w:rPr>
          <w:rFonts w:cs="Arial" w:ascii="Arial" w:hAnsi="Arial"/>
          <w:sz w:val="18"/>
          <w:szCs w:val="18"/>
        </w:rPr>
        <w:t xml:space="preserve">).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Wykonawca wyraża zgodę na potrącenie kar umownych z przysługującego mu wynagrodzenia z zastrzeżeniem art. 15r1 ustawy z dnia 2 marca 2020 r. o szczególnych rozwiązaniach związanych z zapobieganiem, przeciwdziałaniem</w:t>
        <w:br/>
        <w:t>i zwalczaniem Covid-19, innych chorób zakaźnych oraz wywołanych nimi sytuacji kryzysowych (Dz. U. z 2021 r. poz. 2095).</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Aneta Szydłowska</w:t>
    </w:r>
  </w:p>
  <w:p>
    <w:pPr>
      <w:pStyle w:val="Stopka"/>
      <w:rPr>
        <w:rFonts w:ascii="Times New Roman" w:hAnsi="Times New Roman" w:eastAsia="Times New Roman" w:cs="Times New Roman"/>
        <w:color w:val="00000A"/>
        <w:sz w:val="18"/>
        <w:szCs w:val="18"/>
        <w:lang w:val="pl-PL" w:eastAsia="pl-PL" w:bidi="ar-SA"/>
      </w:rPr>
    </w:pPr>
    <w:r>
      <w:rPr>
        <w:rFonts w:eastAsia="Times New Roman" w:cs="Times New Roman"/>
        <w:color w:val="00000A"/>
        <w:sz w:val="18"/>
        <w:szCs w:val="18"/>
        <w:lang w:val="pl-PL" w:eastAsia="pl-PL" w:bidi="ar-SA"/>
      </w:rPr>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11860</TotalTime>
  <Application>LibreOffice/7.2.4.1$Windows_X86_64 LibreOffice_project/27d75539669ac387bb498e35313b970b7fe9c4f9</Application>
  <AppVersion>15.0000</AppVersion>
  <Pages>4</Pages>
  <Words>1675</Words>
  <Characters>10767</Characters>
  <CharactersWithSpaces>12387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2022-11-03T10:48:04Z</cp:lastPrinted>
  <dcterms:modified xsi:type="dcterms:W3CDTF">2022-11-03T10:48:14Z</dcterms:modified>
  <cp:revision>104</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